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D2" w:rsidRPr="000379D2" w:rsidRDefault="000379D2" w:rsidP="000379D2">
      <w:pPr>
        <w:widowControl/>
        <w:shd w:val="clear" w:color="auto" w:fill="FFFFFF"/>
        <w:jc w:val="center"/>
        <w:rPr>
          <w:rFonts w:ascii="Tahoma" w:eastAsia="宋体" w:hAnsi="Tahoma" w:cs="Tahoma"/>
          <w:b/>
          <w:bCs/>
          <w:color w:val="000000"/>
          <w:kern w:val="0"/>
          <w:sz w:val="27"/>
          <w:szCs w:val="27"/>
        </w:rPr>
      </w:pPr>
      <w:r w:rsidRPr="000379D2">
        <w:rPr>
          <w:rFonts w:ascii="Tahoma" w:eastAsia="宋体" w:hAnsi="Tahoma" w:cs="Tahoma"/>
          <w:b/>
          <w:bCs/>
          <w:color w:val="000000"/>
          <w:kern w:val="0"/>
          <w:sz w:val="27"/>
          <w:szCs w:val="27"/>
        </w:rPr>
        <w:t>关于做好第三批重庆市学术技术带头人及后备人选推荐选拔工作的通知</w:t>
      </w:r>
    </w:p>
    <w:p w:rsidR="000379D2" w:rsidRPr="000379D2" w:rsidRDefault="000379D2" w:rsidP="000379D2">
      <w:pPr>
        <w:widowControl/>
        <w:shd w:val="clear" w:color="auto" w:fill="FFFFFF"/>
        <w:jc w:val="center"/>
        <w:rPr>
          <w:rFonts w:ascii="Tahoma" w:eastAsia="宋体" w:hAnsi="Tahoma" w:cs="Tahoma"/>
          <w:color w:val="000000"/>
          <w:kern w:val="0"/>
          <w:sz w:val="18"/>
          <w:szCs w:val="18"/>
        </w:rPr>
      </w:pPr>
      <w:r w:rsidRPr="000379D2">
        <w:rPr>
          <w:rFonts w:ascii="Tahoma" w:eastAsia="宋体" w:hAnsi="Tahoma" w:cs="Tahoma"/>
          <w:color w:val="000000"/>
          <w:kern w:val="0"/>
          <w:sz w:val="18"/>
          <w:szCs w:val="18"/>
        </w:rPr>
        <w:t>发布时间：</w:t>
      </w:r>
      <w:r w:rsidRPr="000379D2">
        <w:rPr>
          <w:rFonts w:ascii="Tahoma" w:eastAsia="宋体" w:hAnsi="Tahoma" w:cs="Tahoma"/>
          <w:color w:val="000000"/>
          <w:kern w:val="0"/>
          <w:sz w:val="18"/>
          <w:szCs w:val="18"/>
        </w:rPr>
        <w:t xml:space="preserve"> 2018-04-02 11:43:59   </w:t>
      </w:r>
      <w:r w:rsidRPr="000379D2">
        <w:rPr>
          <w:rFonts w:ascii="Tahoma" w:eastAsia="宋体" w:hAnsi="Tahoma" w:cs="Tahoma"/>
          <w:color w:val="000000"/>
          <w:kern w:val="0"/>
          <w:sz w:val="18"/>
          <w:szCs w:val="18"/>
        </w:rPr>
        <w:t>作者：本站编辑</w:t>
      </w:r>
      <w:r w:rsidRPr="000379D2">
        <w:rPr>
          <w:rFonts w:ascii="Tahoma" w:eastAsia="宋体" w:hAnsi="Tahoma" w:cs="Tahoma"/>
          <w:color w:val="000000"/>
          <w:kern w:val="0"/>
          <w:sz w:val="18"/>
          <w:szCs w:val="18"/>
        </w:rPr>
        <w:t xml:space="preserve">   </w:t>
      </w:r>
      <w:r w:rsidRPr="000379D2">
        <w:rPr>
          <w:rFonts w:ascii="Tahoma" w:eastAsia="宋体" w:hAnsi="Tahoma" w:cs="Tahoma"/>
          <w:color w:val="000000"/>
          <w:kern w:val="0"/>
          <w:sz w:val="18"/>
          <w:szCs w:val="18"/>
        </w:rPr>
        <w:t>来源：</w:t>
      </w:r>
      <w:r w:rsidRPr="000379D2">
        <w:rPr>
          <w:rFonts w:ascii="Tahoma" w:eastAsia="宋体" w:hAnsi="Tahoma" w:cs="Tahoma"/>
          <w:color w:val="000000"/>
          <w:kern w:val="0"/>
          <w:sz w:val="18"/>
          <w:szCs w:val="18"/>
        </w:rPr>
        <w:t xml:space="preserve"> </w:t>
      </w:r>
      <w:r w:rsidRPr="000379D2">
        <w:rPr>
          <w:rFonts w:ascii="Tahoma" w:eastAsia="宋体" w:hAnsi="Tahoma" w:cs="Tahoma"/>
          <w:color w:val="000000"/>
          <w:kern w:val="0"/>
          <w:sz w:val="18"/>
          <w:szCs w:val="18"/>
        </w:rPr>
        <w:t>本站原创</w:t>
      </w:r>
      <w:r w:rsidRPr="000379D2">
        <w:rPr>
          <w:rFonts w:ascii="Tahoma" w:eastAsia="宋体" w:hAnsi="Tahoma" w:cs="Tahoma"/>
          <w:color w:val="000000"/>
          <w:kern w:val="0"/>
          <w:sz w:val="18"/>
          <w:szCs w:val="18"/>
        </w:rPr>
        <w:t xml:space="preserve">   </w:t>
      </w:r>
      <w:r w:rsidRPr="000379D2">
        <w:rPr>
          <w:rFonts w:ascii="Tahoma" w:eastAsia="宋体" w:hAnsi="Tahoma" w:cs="Tahoma"/>
          <w:color w:val="000000"/>
          <w:kern w:val="0"/>
          <w:sz w:val="18"/>
          <w:szCs w:val="18"/>
        </w:rPr>
        <w:t>浏览次数：</w:t>
      </w:r>
      <w:r w:rsidRPr="000379D2">
        <w:rPr>
          <w:rFonts w:ascii="Tahoma" w:eastAsia="宋体" w:hAnsi="Tahoma" w:cs="Tahoma"/>
          <w:color w:val="000000"/>
          <w:kern w:val="0"/>
          <w:sz w:val="18"/>
          <w:szCs w:val="18"/>
        </w:rPr>
        <w:t>1824</w:t>
      </w:r>
    </w:p>
    <w:p w:rsidR="000379D2" w:rsidRPr="000379D2" w:rsidRDefault="000379D2" w:rsidP="000379D2">
      <w:pPr>
        <w:widowControl/>
        <w:shd w:val="clear" w:color="auto" w:fill="FFFFFF"/>
        <w:spacing w:line="600" w:lineRule="atLeast"/>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各相关单位：</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为全面贯彻党的十九大精神，深入贯彻落</w:t>
      </w:r>
      <w:proofErr w:type="gramStart"/>
      <w:r w:rsidRPr="000379D2">
        <w:rPr>
          <w:rFonts w:ascii="仿宋_GB2312" w:eastAsia="仿宋_GB2312" w:hAnsi="Tahoma" w:cs="Tahoma" w:hint="eastAsia"/>
          <w:color w:val="000000"/>
          <w:kern w:val="0"/>
          <w:sz w:val="36"/>
          <w:szCs w:val="36"/>
        </w:rPr>
        <w:t>实习近</w:t>
      </w:r>
      <w:proofErr w:type="gramEnd"/>
      <w:r w:rsidRPr="000379D2">
        <w:rPr>
          <w:rFonts w:ascii="仿宋_GB2312" w:eastAsia="仿宋_GB2312" w:hAnsi="Tahoma" w:cs="Tahoma" w:hint="eastAsia"/>
          <w:color w:val="000000"/>
          <w:kern w:val="0"/>
          <w:sz w:val="36"/>
          <w:szCs w:val="36"/>
        </w:rPr>
        <w:t>平新时代中国特色社会主义思想，坚定实施人才强市战略，加强我市学术技术、人才梯队建设，培养</w:t>
      </w:r>
      <w:proofErr w:type="gramStart"/>
      <w:r w:rsidRPr="000379D2">
        <w:rPr>
          <w:rFonts w:ascii="仿宋_GB2312" w:eastAsia="仿宋_GB2312" w:hAnsi="Tahoma" w:cs="Tahoma" w:hint="eastAsia"/>
          <w:color w:val="000000"/>
          <w:kern w:val="0"/>
          <w:sz w:val="36"/>
          <w:szCs w:val="36"/>
        </w:rPr>
        <w:t>造具有</w:t>
      </w:r>
      <w:proofErr w:type="gramEnd"/>
      <w:r w:rsidRPr="000379D2">
        <w:rPr>
          <w:rFonts w:ascii="仿宋_GB2312" w:eastAsia="仿宋_GB2312" w:hAnsi="Tahoma" w:cs="Tahoma" w:hint="eastAsia"/>
          <w:color w:val="000000"/>
          <w:kern w:val="0"/>
          <w:sz w:val="36"/>
          <w:szCs w:val="36"/>
        </w:rPr>
        <w:t>领先水平的学术技术带头人及后备人选，加速技术进步，促进经济社会发展，根据《重庆市学术技术带头人及后备人选推荐选拔管理办法》（</w:t>
      </w:r>
      <w:proofErr w:type="gramStart"/>
      <w:r w:rsidRPr="000379D2">
        <w:rPr>
          <w:rFonts w:ascii="仿宋_GB2312" w:eastAsia="仿宋_GB2312" w:hAnsi="Tahoma" w:cs="Tahoma" w:hint="eastAsia"/>
          <w:color w:val="000000"/>
          <w:kern w:val="0"/>
          <w:sz w:val="36"/>
          <w:szCs w:val="36"/>
        </w:rPr>
        <w:t>渝人社发</w:t>
      </w:r>
      <w:proofErr w:type="gramEnd"/>
      <w:r w:rsidRPr="000379D2">
        <w:rPr>
          <w:rFonts w:ascii="仿宋_GB2312" w:eastAsia="仿宋_GB2312" w:hAnsi="Tahoma" w:cs="Tahoma" w:hint="eastAsia"/>
          <w:color w:val="000000"/>
          <w:kern w:val="0"/>
          <w:sz w:val="36"/>
          <w:szCs w:val="36"/>
        </w:rPr>
        <w:t>〔2017〕158号）和《关于做好第三批重庆市学术技术带头人及后备人选推荐选拔工作的通知》（</w:t>
      </w:r>
      <w:proofErr w:type="gramStart"/>
      <w:r w:rsidRPr="000379D2">
        <w:rPr>
          <w:rFonts w:ascii="仿宋_GB2312" w:eastAsia="仿宋_GB2312" w:hAnsi="Tahoma" w:cs="Tahoma" w:hint="eastAsia"/>
          <w:color w:val="000000"/>
          <w:kern w:val="0"/>
          <w:sz w:val="36"/>
          <w:szCs w:val="36"/>
        </w:rPr>
        <w:t>渝人社发</w:t>
      </w:r>
      <w:proofErr w:type="gramEnd"/>
      <w:r w:rsidRPr="000379D2">
        <w:rPr>
          <w:rFonts w:ascii="仿宋_GB2312" w:eastAsia="仿宋_GB2312" w:hAnsi="Tahoma" w:cs="Tahoma" w:hint="eastAsia"/>
          <w:color w:val="000000"/>
          <w:kern w:val="0"/>
          <w:sz w:val="36"/>
          <w:szCs w:val="36"/>
        </w:rPr>
        <w:t>〔2018〕53号）有关要求，特将开展第三批重庆市学术技术带头人及后备人选推荐选拔工作有关事项通知如下：</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一、推荐选拔范围、对象及类别</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（一）范围：人选推荐范围包括全校专业技术工作所涉及的学科和专业，重点是对我市国民经济和社会发展影响重大的学科专业、支柱产业和战略产业。</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（二）对象：学校各类专业技术人才。</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（三）类别：重庆市学术技术带头人及后备人选分为学术技术和产业技术两类。</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二、推荐选拔条件</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lastRenderedPageBreak/>
        <w:t>（一）基本条件。</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1．遵守中华人民共和国法律法规，思想政治素质好，具有良好的职业道德，爱岗敬业，为人正派。</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2．有强烈的事业心、严谨的治学态度和开拓创新、拼搏奉献的精神。</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3．身心健康，能坚持正常学术技术工作。</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4．重庆市学术技术带头人推荐对象原则上不超过60周岁（按规定办理延长退休手续的除外），后备人选年龄不超过45周岁。</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（二）其他条件。</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1．学术技术带头人</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（1）有深厚的学术造诣和丰富的工作经验，已取得国内外同行公认的重要成就，是我市某一学科、专业或研究领域的奠基人或开拓者，学术和技术水平处于国内外先进水平或居全市领先地位。</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（2）有较强的研究、开发才能与组织、管理能力，能开辟本学科、专业新的发展方向，能带领本学科、专业或研究领域保持和赶超国内外先进水平，善于提出重大课题和思路，善于发现、培养和使用人才。</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（3）具有正高级专业技术职称。已到岗的“千人计划”“百人计划”及其他经认定的海外高层次引进人才，可不受职称限制。</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lastRenderedPageBreak/>
        <w:t>2．产业技术带头人</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（1）在行业中发挥技术引领作用，技术达到国内领先水平或所在团队在行业领域有重要影响，处于同行业、产业龙头地位。</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（2）具有高级专业技术职称。已到岗的“千人计划”“百人计划”及其他经认定的海外高层次引进人才，可不受职称限制。</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3．学术技术带头人后备人选</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1）具有本学科、专业系统的基础理论和专业知识，熟悉本学科、专业及相关学科、专业的现状，对本学科、专业的发展动向有一定的预见性；具有本学科、专业较系统的基础理论和专业知识，熟悉本学科、专业及相关学科、专业的现状和发展动向，知识面宽，思维活跃，发展潜力较大。</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（2）主持或主</w:t>
      </w:r>
      <w:proofErr w:type="gramStart"/>
      <w:r w:rsidRPr="000379D2">
        <w:rPr>
          <w:rFonts w:ascii="仿宋_GB2312" w:eastAsia="仿宋_GB2312" w:hAnsi="Tahoma" w:cs="Tahoma" w:hint="eastAsia"/>
          <w:color w:val="000000"/>
          <w:kern w:val="0"/>
          <w:sz w:val="36"/>
          <w:szCs w:val="36"/>
        </w:rPr>
        <w:t>研</w:t>
      </w:r>
      <w:proofErr w:type="gramEnd"/>
      <w:r w:rsidRPr="000379D2">
        <w:rPr>
          <w:rFonts w:ascii="仿宋_GB2312" w:eastAsia="仿宋_GB2312" w:hAnsi="Tahoma" w:cs="Tahoma" w:hint="eastAsia"/>
          <w:color w:val="000000"/>
          <w:kern w:val="0"/>
          <w:sz w:val="36"/>
          <w:szCs w:val="36"/>
        </w:rPr>
        <w:t>完成过省（部）级及以上的学术、技术项目，作为主要完成者，获得过省（部）级及以上科研成果奖励；或取得了专利成果；或撰写出版过学术、技术专著；或在省（部）级以上核心刊物发表</w:t>
      </w:r>
      <w:proofErr w:type="gramStart"/>
      <w:r w:rsidRPr="000379D2">
        <w:rPr>
          <w:rFonts w:ascii="仿宋_GB2312" w:eastAsia="仿宋_GB2312" w:hAnsi="Tahoma" w:cs="Tahoma" w:hint="eastAsia"/>
          <w:color w:val="000000"/>
          <w:kern w:val="0"/>
          <w:sz w:val="36"/>
          <w:szCs w:val="36"/>
        </w:rPr>
        <w:t>过多篇有重要</w:t>
      </w:r>
      <w:proofErr w:type="gramEnd"/>
      <w:r w:rsidRPr="000379D2">
        <w:rPr>
          <w:rFonts w:ascii="仿宋_GB2312" w:eastAsia="仿宋_GB2312" w:hAnsi="Tahoma" w:cs="Tahoma" w:hint="eastAsia"/>
          <w:color w:val="000000"/>
          <w:kern w:val="0"/>
          <w:sz w:val="36"/>
          <w:szCs w:val="36"/>
        </w:rPr>
        <w:t>学术、技术价值的论文，并在国内外同行中产生较大影响；或在技术开发工作中，完成科技创新、科技成果转化，取得了显著的经济效益或社会效益。善于团结同志，合作共事，协同攻关。</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lastRenderedPageBreak/>
        <w:t>（3）具有高级专业技术职称。已到岗的“千人计划”“百人计划”及其他经认定的海外高层次引进人才，可不受职称限制。</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4．产业技术带头人后备人选</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1）在经济社会发展的重点行业、重点产业中有重大发明创造、重大技术革新或解决了关键性的技术难题，推动行业技术进步和国民经济发展；或在推动技术成果转为新技术和新技术、新工艺、新方法中业绩突出，产生了显著的经济效益或社会效益。</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（2）原则上具有高级专业技术职称，部分行业可以放宽至中级专业技术职称。已到岗的“千人计划”“百人计划”及其他经认定的海外高层次引进人才，可不受职称限制。</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三、推荐数量</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（一）学术技术类的推荐主要参照国务院学位委员会2011年公布的《学位授予和人才培养学科目录》（附件5），</w:t>
      </w:r>
      <w:r w:rsidRPr="000379D2">
        <w:rPr>
          <w:rFonts w:ascii="仿宋_GB2312" w:eastAsia="仿宋_GB2312" w:hAnsi="Tahoma" w:cs="Tahoma" w:hint="eastAsia"/>
          <w:b/>
          <w:bCs/>
          <w:color w:val="000000"/>
          <w:kern w:val="0"/>
          <w:sz w:val="36"/>
          <w:u w:val="single"/>
        </w:rPr>
        <w:t>每个一级学科推荐不超过2人，每个二级单位推荐总数不超过3人</w:t>
      </w:r>
      <w:r w:rsidRPr="000379D2">
        <w:rPr>
          <w:rFonts w:ascii="仿宋_GB2312" w:eastAsia="仿宋_GB2312" w:hAnsi="Tahoma" w:cs="Tahoma" w:hint="eastAsia"/>
          <w:color w:val="000000"/>
          <w:kern w:val="0"/>
          <w:sz w:val="36"/>
          <w:szCs w:val="36"/>
          <w:u w:val="single"/>
        </w:rPr>
        <w:t>（</w:t>
      </w:r>
      <w:proofErr w:type="gramStart"/>
      <w:r w:rsidRPr="000379D2">
        <w:rPr>
          <w:rFonts w:ascii="仿宋_GB2312" w:eastAsia="仿宋_GB2312" w:hAnsi="Tahoma" w:cs="Tahoma" w:hint="eastAsia"/>
          <w:color w:val="000000"/>
          <w:kern w:val="0"/>
          <w:sz w:val="36"/>
          <w:szCs w:val="36"/>
          <w:u w:val="single"/>
        </w:rPr>
        <w:t>含学术</w:t>
      </w:r>
      <w:proofErr w:type="gramEnd"/>
      <w:r w:rsidRPr="000379D2">
        <w:rPr>
          <w:rFonts w:ascii="仿宋_GB2312" w:eastAsia="仿宋_GB2312" w:hAnsi="Tahoma" w:cs="Tahoma" w:hint="eastAsia"/>
          <w:color w:val="000000"/>
          <w:kern w:val="0"/>
          <w:sz w:val="36"/>
          <w:szCs w:val="36"/>
          <w:u w:val="single"/>
        </w:rPr>
        <w:t>技术带头人及后备人选）。有列入重庆市一流学科建设名单（附件8）和教育部第四轮学科评估等级B+以上的学科（附件9）单位推荐人数可适当增加，</w:t>
      </w:r>
      <w:r w:rsidRPr="000379D2">
        <w:rPr>
          <w:rFonts w:ascii="仿宋_GB2312" w:eastAsia="仿宋_GB2312" w:hAnsi="Tahoma" w:cs="Tahoma" w:hint="eastAsia"/>
          <w:b/>
          <w:bCs/>
          <w:color w:val="000000"/>
          <w:kern w:val="0"/>
          <w:sz w:val="36"/>
          <w:u w:val="single"/>
        </w:rPr>
        <w:t>最多不超过5人</w:t>
      </w:r>
      <w:r w:rsidRPr="000379D2">
        <w:rPr>
          <w:rFonts w:ascii="仿宋_GB2312" w:eastAsia="仿宋_GB2312" w:hAnsi="Tahoma" w:cs="Tahoma" w:hint="eastAsia"/>
          <w:color w:val="000000"/>
          <w:kern w:val="0"/>
          <w:sz w:val="36"/>
          <w:szCs w:val="36"/>
          <w:u w:val="single"/>
        </w:rPr>
        <w:t>。</w:t>
      </w:r>
      <w:r w:rsidRPr="000379D2">
        <w:rPr>
          <w:rFonts w:ascii="仿宋_GB2312" w:eastAsia="仿宋_GB2312" w:hAnsi="Tahoma" w:cs="Tahoma" w:hint="eastAsia"/>
          <w:color w:val="000000"/>
          <w:kern w:val="0"/>
          <w:sz w:val="36"/>
          <w:szCs w:val="36"/>
        </w:rPr>
        <w:t>医学类中的临床医学、医学技术原则上按照三级学科、专业</w:t>
      </w:r>
      <w:r w:rsidRPr="000379D2">
        <w:rPr>
          <w:rFonts w:ascii="仿宋_GB2312" w:eastAsia="仿宋_GB2312" w:hAnsi="Tahoma" w:cs="Tahoma" w:hint="eastAsia"/>
          <w:color w:val="000000"/>
          <w:kern w:val="0"/>
          <w:sz w:val="36"/>
          <w:szCs w:val="36"/>
        </w:rPr>
        <w:lastRenderedPageBreak/>
        <w:t>推荐（附件6）。已被评选为重庆市学术技术带头人的不需再次申报，已被评选为学术技术带头人后备人选的，本次可参加学术技术带头人推荐选拔。推荐选拔人选均需排序（附件2）。</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（二）产业技术类的推荐主要面向我市重点发展的支柱产业、战略新兴产业（附件7）。主要在与产业结合比较紧密的学科推荐，</w:t>
      </w:r>
      <w:r w:rsidRPr="000379D2">
        <w:rPr>
          <w:rFonts w:ascii="仿宋_GB2312" w:eastAsia="仿宋_GB2312" w:hAnsi="Tahoma" w:cs="Tahoma" w:hint="eastAsia"/>
          <w:b/>
          <w:bCs/>
          <w:color w:val="000000"/>
          <w:kern w:val="0"/>
          <w:sz w:val="36"/>
          <w:u w:val="single"/>
        </w:rPr>
        <w:t>每个单位推荐不超过1人（我校向重庆市推荐指标为1人）</w:t>
      </w:r>
      <w:r w:rsidRPr="000379D2">
        <w:rPr>
          <w:rFonts w:ascii="仿宋_GB2312" w:eastAsia="仿宋_GB2312" w:hAnsi="Tahoma" w:cs="Tahoma" w:hint="eastAsia"/>
          <w:color w:val="000000"/>
          <w:kern w:val="0"/>
          <w:sz w:val="36"/>
          <w:szCs w:val="36"/>
        </w:rPr>
        <w:t>。已被评选为重庆市产业技术带头人的不需再次申报，已被评选为产业技术带头人后备人选的，本次可参加产业技术带头人推荐选拔。</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三）在渝中国科学院院士、中国工程院院士作为重庆市学术技术带头人当然人选；“千人计划”人选、“万人计划”人选、国家杰出青年基金获得者、长江学者特聘教授、百千万人才工程国家级人选、“四个一批”人才经本人申报认定后当选，不占推荐指标。</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（四）申报人在申报时不能同时申报学术技术类和产业技术类。</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四、推荐选拔程序及时间安排</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（一）由本人向所在二级单位提出申请</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时间：04月02日—04月09日</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lastRenderedPageBreak/>
        <w:t>（二）二级单位学术委员会择优推荐选拔，单位确定推荐选拔人选并公示3个工作日</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时间：04月10日—04月20日</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（三）二级单位将确定推荐选拔人选报送学校人事处</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时间： 04月23日前</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（四）学校进行综合评议及选拔推荐</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五、校内推荐选拔申报材料</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（一）《重庆市学术技术带头人及后备人选申报表》（后文简称《申报表》）（附件1）或《重庆市产业技术带头人及后备人选申报表》（附件3），</w:t>
      </w:r>
      <w:r w:rsidRPr="000379D2">
        <w:rPr>
          <w:rFonts w:ascii="仿宋_GB2312" w:eastAsia="仿宋_GB2312" w:hAnsi="Tahoma" w:cs="Tahoma" w:hint="eastAsia"/>
          <w:b/>
          <w:bCs/>
          <w:color w:val="000000"/>
          <w:kern w:val="0"/>
          <w:sz w:val="36"/>
          <w:u w:val="single"/>
        </w:rPr>
        <w:t>只报送电子件</w:t>
      </w:r>
      <w:r w:rsidRPr="000379D2">
        <w:rPr>
          <w:rFonts w:ascii="仿宋_GB2312" w:eastAsia="仿宋_GB2312" w:hAnsi="Tahoma" w:cs="Tahoma" w:hint="eastAsia"/>
          <w:color w:val="000000"/>
          <w:kern w:val="0"/>
          <w:sz w:val="36"/>
          <w:szCs w:val="36"/>
        </w:rPr>
        <w:t>，电子件以“类别+姓名”格式命名，如“学术技术带头人张X”；</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（二）《重庆市学术技术带头人及后备人选推荐情况一览表》（后文简称《一览表》）（附件2）或《重庆市产业技术带头人及后备人选推荐情况一览表》（附件4）</w:t>
      </w:r>
      <w:r w:rsidRPr="000379D2">
        <w:rPr>
          <w:rFonts w:ascii="仿宋_GB2312" w:eastAsia="仿宋_GB2312" w:hAnsi="Tahoma" w:cs="Tahoma" w:hint="eastAsia"/>
          <w:b/>
          <w:bCs/>
          <w:color w:val="000000"/>
          <w:kern w:val="0"/>
          <w:sz w:val="36"/>
          <w:u w:val="single"/>
        </w:rPr>
        <w:t>一式一份并</w:t>
      </w:r>
      <w:proofErr w:type="gramStart"/>
      <w:r w:rsidRPr="000379D2">
        <w:rPr>
          <w:rFonts w:ascii="仿宋_GB2312" w:eastAsia="仿宋_GB2312" w:hAnsi="Tahoma" w:cs="Tahoma" w:hint="eastAsia"/>
          <w:b/>
          <w:bCs/>
          <w:color w:val="000000"/>
          <w:kern w:val="0"/>
          <w:sz w:val="36"/>
          <w:u w:val="single"/>
        </w:rPr>
        <w:t>报电子件</w:t>
      </w:r>
      <w:proofErr w:type="gramEnd"/>
      <w:r w:rsidRPr="000379D2">
        <w:rPr>
          <w:rFonts w:ascii="仿宋_GB2312" w:eastAsia="仿宋_GB2312" w:hAnsi="Tahoma" w:cs="Tahoma" w:hint="eastAsia"/>
          <w:b/>
          <w:bCs/>
          <w:color w:val="000000"/>
          <w:kern w:val="0"/>
          <w:sz w:val="36"/>
          <w:u w:val="single"/>
        </w:rPr>
        <w:t>，《一览表》需单位签字盖章。</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各相关单位于</w:t>
      </w:r>
      <w:r w:rsidRPr="000379D2">
        <w:rPr>
          <w:rFonts w:ascii="仿宋_GB2312" w:eastAsia="仿宋_GB2312" w:hAnsi="Tahoma" w:cs="Tahoma" w:hint="eastAsia"/>
          <w:b/>
          <w:bCs/>
          <w:color w:val="000000"/>
          <w:kern w:val="0"/>
          <w:sz w:val="36"/>
          <w:u w:val="single"/>
        </w:rPr>
        <w:t>2018年4月23日前</w:t>
      </w:r>
      <w:r w:rsidRPr="000379D2">
        <w:rPr>
          <w:rFonts w:ascii="仿宋_GB2312" w:eastAsia="仿宋_GB2312" w:hAnsi="Tahoma" w:cs="Tahoma" w:hint="eastAsia"/>
          <w:color w:val="000000"/>
          <w:kern w:val="0"/>
          <w:sz w:val="36"/>
          <w:szCs w:val="36"/>
        </w:rPr>
        <w:t>将校内推荐选拔申报推荐材料报送人事处师资科，电子件发送至指定电子邮箱。</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联系人：潘卓、夏大飞</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lastRenderedPageBreak/>
        <w:t>联系电话：68251223、68252356</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电子邮箱：277164847@qq.com</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b/>
          <w:bCs/>
          <w:color w:val="000000"/>
          <w:kern w:val="0"/>
          <w:sz w:val="36"/>
          <w:u w:val="single"/>
        </w:rPr>
        <w:t>通过学校推荐选拔并拟报送的各类别候选人（以学校公示名单为准），按以下要求准备正式纸质版申报材料，并于学校公示结束后2个工作日内报送至人事处师资科：</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b/>
          <w:bCs/>
          <w:color w:val="000000"/>
          <w:kern w:val="0"/>
          <w:sz w:val="36"/>
        </w:rPr>
        <w:t>1．报送材料。</w:t>
      </w:r>
      <w:r w:rsidRPr="000379D2">
        <w:rPr>
          <w:rFonts w:ascii="仿宋_GB2312" w:eastAsia="仿宋_GB2312" w:hAnsi="Tahoma" w:cs="Tahoma" w:hint="eastAsia"/>
          <w:color w:val="000000"/>
          <w:kern w:val="0"/>
          <w:sz w:val="36"/>
          <w:szCs w:val="36"/>
        </w:rPr>
        <w:t>成果获奖（限国家、省部级奖励）证书或专利证书复印件，发表、出版的代表论文、著作的封面或扉页、版权页复印件，主要论文、著作目录表（按作者、论文或著作名称、刊物或出版社名称、发表或出版时间顺序排列，合作撰写的论文、著作，作者名应按当时的署名顺序排列），学术和技术水平及成就评价的依据和效益证明材料各一套。超过法定退休年龄带头人推荐人选提供延长退休年龄的批文复印件。</w:t>
      </w:r>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仿宋_GB2312" w:eastAsia="仿宋_GB2312" w:hAnsi="Tahoma" w:cs="Tahoma" w:hint="eastAsia"/>
          <w:b/>
          <w:bCs/>
          <w:color w:val="000000"/>
          <w:kern w:val="0"/>
          <w:sz w:val="36"/>
        </w:rPr>
        <w:t>2．报送要求。</w:t>
      </w:r>
      <w:r w:rsidRPr="000379D2">
        <w:rPr>
          <w:rFonts w:ascii="仿宋_GB2312" w:eastAsia="仿宋_GB2312" w:hAnsi="Tahoma" w:cs="Tahoma" w:hint="eastAsia"/>
          <w:color w:val="000000"/>
          <w:kern w:val="0"/>
          <w:sz w:val="36"/>
          <w:szCs w:val="36"/>
        </w:rPr>
        <w:t>推荐人选《申报表》、成果附件须打印并按此顺序由上至下装订，提交后由人事处统一加盖学校鲜章。</w:t>
      </w:r>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152400" cy="152400"/>
            <wp:effectExtent l="19050" t="0" r="0" b="0"/>
            <wp:docPr id="1" name="图片 1" descr="http://renshi.swu.edu.cn/u/cms/renshi/201804/03091040u3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nshi.swu.edu.cn/u/cms/renshi/201804/03091040u3xt.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1 </w:t>
        </w:r>
        <w:r w:rsidRPr="000379D2">
          <w:rPr>
            <w:rFonts w:ascii="Tahoma" w:eastAsia="宋体" w:hAnsi="Tahoma" w:cs="Tahoma"/>
            <w:color w:val="000000"/>
            <w:kern w:val="0"/>
            <w:sz w:val="18"/>
          </w:rPr>
          <w:t>重庆市学术技术带头人及后备人选申报表</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docx</w:t>
        </w:r>
        <w:proofErr w:type="gramEnd"/>
      </w:hyperlink>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152400" cy="152400"/>
            <wp:effectExtent l="19050" t="0" r="0" b="0"/>
            <wp:docPr id="2" name="图片 2" descr="http://renshi.swu.edu.cn/u/cms/renshi/201804/03091040s2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nshi.swu.edu.cn/u/cms/renshi/201804/03091040s2w1.pn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2 </w:t>
        </w:r>
        <w:r w:rsidRPr="000379D2">
          <w:rPr>
            <w:rFonts w:ascii="Tahoma" w:eastAsia="宋体" w:hAnsi="Tahoma" w:cs="Tahoma"/>
            <w:color w:val="000000"/>
            <w:kern w:val="0"/>
            <w:sz w:val="18"/>
          </w:rPr>
          <w:t>重庆市学术技术带头人及后备人选推荐情况一览表</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xlsx</w:t>
        </w:r>
        <w:proofErr w:type="gramEnd"/>
      </w:hyperlink>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152400" cy="152400"/>
            <wp:effectExtent l="19050" t="0" r="0" b="0"/>
            <wp:docPr id="3" name="图片 3" descr="http://renshi.swu.edu.cn/u/cms/renshi/201804/03091040u3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nshi.swu.edu.cn/u/cms/renshi/201804/03091040u3xt.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3 </w:t>
        </w:r>
        <w:r w:rsidRPr="000379D2">
          <w:rPr>
            <w:rFonts w:ascii="Tahoma" w:eastAsia="宋体" w:hAnsi="Tahoma" w:cs="Tahoma"/>
            <w:color w:val="000000"/>
            <w:kern w:val="0"/>
            <w:sz w:val="18"/>
          </w:rPr>
          <w:t>重庆市产业技术带头人及后备人选申报表</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docx</w:t>
        </w:r>
        <w:proofErr w:type="gramEnd"/>
      </w:hyperlink>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152400" cy="152400"/>
            <wp:effectExtent l="19050" t="0" r="0" b="0"/>
            <wp:docPr id="4" name="图片 4" descr="http://renshi.swu.edu.cn/u/cms/renshi/201804/03091040s2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nshi.swu.edu.cn/u/cms/renshi/201804/03091040s2w1.pn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4 </w:t>
        </w:r>
        <w:r w:rsidRPr="000379D2">
          <w:rPr>
            <w:rFonts w:ascii="Tahoma" w:eastAsia="宋体" w:hAnsi="Tahoma" w:cs="Tahoma"/>
            <w:color w:val="000000"/>
            <w:kern w:val="0"/>
            <w:sz w:val="18"/>
          </w:rPr>
          <w:t>重庆市产业技术带头人及后备人选推荐情况一览表</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xlsx</w:t>
        </w:r>
        <w:proofErr w:type="gramEnd"/>
      </w:hyperlink>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152400" cy="152400"/>
            <wp:effectExtent l="19050" t="0" r="0" b="0"/>
            <wp:docPr id="5" name="图片 5" descr="http://renshi.swu.edu.cn/u/cms/renshi/201804/03091040u3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nshi.swu.edu.cn/u/cms/renshi/201804/03091040u3xt.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5 </w:t>
        </w:r>
        <w:r w:rsidRPr="000379D2">
          <w:rPr>
            <w:rFonts w:ascii="Tahoma" w:eastAsia="宋体" w:hAnsi="Tahoma" w:cs="Tahoma"/>
            <w:color w:val="000000"/>
            <w:kern w:val="0"/>
            <w:sz w:val="18"/>
          </w:rPr>
          <w:t>学位授予和人才培养学科目录（</w:t>
        </w:r>
        <w:r w:rsidRPr="000379D2">
          <w:rPr>
            <w:rFonts w:ascii="Tahoma" w:eastAsia="宋体" w:hAnsi="Tahoma" w:cs="Tahoma"/>
            <w:color w:val="000000"/>
            <w:kern w:val="0"/>
            <w:sz w:val="18"/>
          </w:rPr>
          <w:t>2011</w:t>
        </w:r>
        <w:r w:rsidRPr="000379D2">
          <w:rPr>
            <w:rFonts w:ascii="Tahoma" w:eastAsia="宋体" w:hAnsi="Tahoma" w:cs="Tahoma"/>
            <w:color w:val="000000"/>
            <w:kern w:val="0"/>
            <w:sz w:val="18"/>
          </w:rPr>
          <w:t>年）</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docx</w:t>
        </w:r>
        <w:proofErr w:type="gramEnd"/>
      </w:hyperlink>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152400" cy="152400"/>
            <wp:effectExtent l="19050" t="0" r="0" b="0"/>
            <wp:docPr id="6" name="图片 6" descr="http://renshi.swu.edu.cn/u/cms/renshi/201804/03091040u3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nshi.swu.edu.cn/u/cms/renshi/201804/03091040u3xt.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6 </w:t>
        </w:r>
        <w:r w:rsidRPr="000379D2">
          <w:rPr>
            <w:rFonts w:ascii="Tahoma" w:eastAsia="宋体" w:hAnsi="Tahoma" w:cs="Tahoma"/>
            <w:color w:val="000000"/>
            <w:kern w:val="0"/>
            <w:sz w:val="18"/>
          </w:rPr>
          <w:t>临床医学、医学技术学科专业申报目录</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docx</w:t>
        </w:r>
        <w:proofErr w:type="gramEnd"/>
      </w:hyperlink>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152400" cy="152400"/>
            <wp:effectExtent l="19050" t="0" r="0" b="0"/>
            <wp:docPr id="7" name="图片 7" descr="http://renshi.swu.edu.cn/u/cms/renshi/201804/03091040u3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nshi.swu.edu.cn/u/cms/renshi/201804/03091040u3xt.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2"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7 </w:t>
        </w:r>
        <w:r w:rsidRPr="000379D2">
          <w:rPr>
            <w:rFonts w:ascii="Tahoma" w:eastAsia="宋体" w:hAnsi="Tahoma" w:cs="Tahoma"/>
            <w:color w:val="000000"/>
            <w:kern w:val="0"/>
            <w:sz w:val="18"/>
          </w:rPr>
          <w:t>重庆市支柱产业、战略新兴产业目录</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docx</w:t>
        </w:r>
        <w:proofErr w:type="gramEnd"/>
      </w:hyperlink>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152400" cy="152400"/>
            <wp:effectExtent l="19050" t="0" r="0" b="0"/>
            <wp:docPr id="8" name="图片 8" descr="http://renshi.swu.edu.cn/u/cms/renshi/201804/03091040u3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nshi.swu.edu.cn/u/cms/renshi/201804/03091040u3xt.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3"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8 </w:t>
        </w:r>
        <w:r w:rsidRPr="000379D2">
          <w:rPr>
            <w:rFonts w:ascii="Tahoma" w:eastAsia="宋体" w:hAnsi="Tahoma" w:cs="Tahoma"/>
            <w:color w:val="000000"/>
            <w:kern w:val="0"/>
            <w:sz w:val="18"/>
          </w:rPr>
          <w:t>重庆市一流学科建设名单</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docx</w:t>
        </w:r>
        <w:proofErr w:type="gramEnd"/>
      </w:hyperlink>
    </w:p>
    <w:p w:rsidR="000379D2" w:rsidRPr="000379D2" w:rsidRDefault="000379D2" w:rsidP="000379D2">
      <w:pPr>
        <w:widowControl/>
        <w:shd w:val="clear" w:color="auto" w:fill="FFFFFF"/>
        <w:spacing w:line="24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lastRenderedPageBreak/>
        <w:drawing>
          <wp:inline distT="0" distB="0" distL="0" distR="0">
            <wp:extent cx="152400" cy="152400"/>
            <wp:effectExtent l="19050" t="0" r="0" b="0"/>
            <wp:docPr id="9" name="图片 9" descr="http://renshi.swu.edu.cn/u/cms/renshi/201804/03091040s2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nshi.swu.edu.cn/u/cms/renshi/201804/03091040s2w1.pn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4" w:history="1">
        <w:r w:rsidRPr="000379D2">
          <w:rPr>
            <w:rFonts w:ascii="Tahoma" w:eastAsia="宋体" w:hAnsi="Tahoma" w:cs="Tahoma"/>
            <w:color w:val="000000"/>
            <w:kern w:val="0"/>
            <w:sz w:val="18"/>
          </w:rPr>
          <w:t>附件</w:t>
        </w:r>
        <w:r w:rsidRPr="000379D2">
          <w:rPr>
            <w:rFonts w:ascii="Tahoma" w:eastAsia="宋体" w:hAnsi="Tahoma" w:cs="Tahoma"/>
            <w:color w:val="000000"/>
            <w:kern w:val="0"/>
            <w:sz w:val="18"/>
          </w:rPr>
          <w:t xml:space="preserve">9 </w:t>
        </w:r>
        <w:r w:rsidRPr="000379D2">
          <w:rPr>
            <w:rFonts w:ascii="Tahoma" w:eastAsia="宋体" w:hAnsi="Tahoma" w:cs="Tahoma"/>
            <w:color w:val="000000"/>
            <w:kern w:val="0"/>
            <w:sz w:val="18"/>
          </w:rPr>
          <w:t>教育部第四轮学科评估等级</w:t>
        </w:r>
        <w:r w:rsidRPr="000379D2">
          <w:rPr>
            <w:rFonts w:ascii="Tahoma" w:eastAsia="宋体" w:hAnsi="Tahoma" w:cs="Tahoma"/>
            <w:color w:val="000000"/>
            <w:kern w:val="0"/>
            <w:sz w:val="18"/>
          </w:rPr>
          <w:t>B+</w:t>
        </w:r>
        <w:r w:rsidRPr="000379D2">
          <w:rPr>
            <w:rFonts w:ascii="Tahoma" w:eastAsia="宋体" w:hAnsi="Tahoma" w:cs="Tahoma"/>
            <w:color w:val="000000"/>
            <w:kern w:val="0"/>
            <w:sz w:val="18"/>
          </w:rPr>
          <w:t>以上学科（西南大学）</w:t>
        </w:r>
        <w:r w:rsidRPr="000379D2">
          <w:rPr>
            <w:rFonts w:ascii="Tahoma" w:eastAsia="宋体" w:hAnsi="Tahoma" w:cs="Tahoma"/>
            <w:color w:val="000000"/>
            <w:kern w:val="0"/>
            <w:sz w:val="18"/>
          </w:rPr>
          <w:t>.</w:t>
        </w:r>
        <w:proofErr w:type="gramStart"/>
        <w:r w:rsidRPr="000379D2">
          <w:rPr>
            <w:rFonts w:ascii="Tahoma" w:eastAsia="宋体" w:hAnsi="Tahoma" w:cs="Tahoma"/>
            <w:color w:val="000000"/>
            <w:kern w:val="0"/>
            <w:sz w:val="18"/>
          </w:rPr>
          <w:t>xlsx</w:t>
        </w:r>
        <w:proofErr w:type="gramEnd"/>
      </w:hyperlink>
    </w:p>
    <w:p w:rsidR="000379D2" w:rsidRPr="000379D2" w:rsidRDefault="000379D2" w:rsidP="000379D2">
      <w:pPr>
        <w:widowControl/>
        <w:shd w:val="clear" w:color="auto" w:fill="FFFFFF"/>
        <w:spacing w:line="600" w:lineRule="atLeast"/>
        <w:ind w:firstLine="645"/>
        <w:jc w:val="left"/>
        <w:rPr>
          <w:rFonts w:ascii="Tahoma" w:eastAsia="宋体" w:hAnsi="Tahoma" w:cs="Tahoma"/>
          <w:color w:val="000000"/>
          <w:kern w:val="0"/>
          <w:sz w:val="18"/>
          <w:szCs w:val="18"/>
        </w:rPr>
      </w:pPr>
      <w:r w:rsidRPr="000379D2">
        <w:rPr>
          <w:rFonts w:ascii="Tahoma" w:eastAsia="宋体" w:hAnsi="Tahoma" w:cs="Tahoma"/>
          <w:color w:val="000000"/>
          <w:kern w:val="0"/>
          <w:sz w:val="18"/>
          <w:szCs w:val="18"/>
        </w:rPr>
        <w:t> </w:t>
      </w:r>
    </w:p>
    <w:p w:rsidR="000379D2" w:rsidRPr="000379D2" w:rsidRDefault="000379D2" w:rsidP="000379D2">
      <w:pPr>
        <w:widowControl/>
        <w:shd w:val="clear" w:color="auto" w:fill="FFFFFF"/>
        <w:spacing w:line="600" w:lineRule="atLeast"/>
        <w:ind w:firstLine="4635"/>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                              </w:t>
      </w:r>
      <w:r w:rsidRPr="000379D2">
        <w:rPr>
          <w:rFonts w:ascii="仿宋_GB2312" w:eastAsia="仿宋_GB2312" w:hAnsi="Tahoma" w:cs="Tahoma" w:hint="eastAsia"/>
          <w:color w:val="000000"/>
          <w:kern w:val="0"/>
          <w:sz w:val="36"/>
          <w:szCs w:val="36"/>
        </w:rPr>
        <w:t>西南大学人事处</w:t>
      </w:r>
    </w:p>
    <w:p w:rsidR="000379D2" w:rsidRPr="000379D2" w:rsidRDefault="000379D2" w:rsidP="000379D2">
      <w:pPr>
        <w:widowControl/>
        <w:shd w:val="clear" w:color="auto" w:fill="FFFFFF"/>
        <w:jc w:val="left"/>
        <w:rPr>
          <w:rFonts w:ascii="Tahoma" w:eastAsia="宋体" w:hAnsi="Tahoma" w:cs="Tahoma"/>
          <w:color w:val="000000"/>
          <w:kern w:val="0"/>
          <w:sz w:val="18"/>
          <w:szCs w:val="18"/>
        </w:rPr>
      </w:pPr>
      <w:r w:rsidRPr="000379D2">
        <w:rPr>
          <w:rFonts w:ascii="仿宋_GB2312" w:eastAsia="仿宋_GB2312" w:hAnsi="Tahoma" w:cs="Tahoma" w:hint="eastAsia"/>
          <w:color w:val="000000"/>
          <w:kern w:val="0"/>
          <w:sz w:val="36"/>
          <w:szCs w:val="36"/>
        </w:rPr>
        <w:t>                                                       </w:t>
      </w:r>
      <w:r w:rsidRPr="000379D2">
        <w:rPr>
          <w:rFonts w:ascii="仿宋_GB2312" w:eastAsia="仿宋_GB2312" w:hAnsi="Tahoma" w:cs="Tahoma" w:hint="eastAsia"/>
          <w:color w:val="000000"/>
          <w:kern w:val="0"/>
          <w:sz w:val="36"/>
          <w:szCs w:val="36"/>
        </w:rPr>
        <w:t xml:space="preserve"> 2018年04月02日</w:t>
      </w:r>
    </w:p>
    <w:p w:rsidR="00C17F15" w:rsidRDefault="00C17F15"/>
    <w:sectPr w:rsidR="00C17F15" w:rsidSect="00C17F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79D2"/>
    <w:rsid w:val="000379D2"/>
    <w:rsid w:val="00632F1A"/>
    <w:rsid w:val="00C17F15"/>
    <w:rsid w:val="00D54D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D6D"/>
    <w:rPr>
      <w:b/>
      <w:bCs/>
    </w:rPr>
  </w:style>
  <w:style w:type="paragraph" w:styleId="a4">
    <w:name w:val="Normal (Web)"/>
    <w:basedOn w:val="a"/>
    <w:uiPriority w:val="99"/>
    <w:semiHidden/>
    <w:unhideWhenUsed/>
    <w:rsid w:val="000379D2"/>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0379D2"/>
    <w:rPr>
      <w:color w:val="0000FF"/>
      <w:u w:val="single"/>
    </w:rPr>
  </w:style>
  <w:style w:type="paragraph" w:styleId="a6">
    <w:name w:val="Balloon Text"/>
    <w:basedOn w:val="a"/>
    <w:link w:val="Char"/>
    <w:uiPriority w:val="99"/>
    <w:semiHidden/>
    <w:unhideWhenUsed/>
    <w:rsid w:val="000379D2"/>
    <w:rPr>
      <w:sz w:val="18"/>
      <w:szCs w:val="18"/>
    </w:rPr>
  </w:style>
  <w:style w:type="character" w:customStyle="1" w:styleId="Char">
    <w:name w:val="批注框文本 Char"/>
    <w:basedOn w:val="a0"/>
    <w:link w:val="a6"/>
    <w:uiPriority w:val="99"/>
    <w:semiHidden/>
    <w:rsid w:val="000379D2"/>
    <w:rPr>
      <w:sz w:val="18"/>
      <w:szCs w:val="18"/>
    </w:rPr>
  </w:style>
</w:styles>
</file>

<file path=word/webSettings.xml><?xml version="1.0" encoding="utf-8"?>
<w:webSettings xmlns:r="http://schemas.openxmlformats.org/officeDocument/2006/relationships" xmlns:w="http://schemas.openxmlformats.org/wordprocessingml/2006/main">
  <w:divs>
    <w:div w:id="393890142">
      <w:bodyDiv w:val="1"/>
      <w:marLeft w:val="0"/>
      <w:marRight w:val="0"/>
      <w:marTop w:val="0"/>
      <w:marBottom w:val="0"/>
      <w:divBdr>
        <w:top w:val="none" w:sz="0" w:space="0" w:color="auto"/>
        <w:left w:val="none" w:sz="0" w:space="0" w:color="auto"/>
        <w:bottom w:val="none" w:sz="0" w:space="0" w:color="auto"/>
        <w:right w:val="none" w:sz="0" w:space="0" w:color="auto"/>
      </w:divBdr>
      <w:divsChild>
        <w:div w:id="82485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nshi.swu.edu.cn/u/cms/renshi/201804/02114315p4ul_%E9%99%84%E4%BB%B63%20%E9%87%8D%E5%BA%86%E5%B8%82%E4%BA%A7%E4%B8%9A%E6%8A%80%E6%9C%AF%E5%B8%A6%E5%A4%B4%E4%BA%BA%E5%8F%8A%E5%90%8E%E5%A4%87%E4%BA%BA%E9%80%89%E7%94%B3%E6%8A%A5%E8%A1%A8.docx" TargetMode="External"/><Relationship Id="rId13" Type="http://schemas.openxmlformats.org/officeDocument/2006/relationships/hyperlink" Target="http://renshi.swu.edu.cn/u/cms/renshi/201804/02114316ma0p_%E9%99%84%E4%BB%B68%20%E9%87%8D%E5%BA%86%E5%B8%82%E4%B8%80%E6%B5%81%E5%AD%A6%E7%A7%91%E5%BB%BA%E8%AE%BE%E5%90%8D%E5%8D%95.docx" TargetMode="External"/><Relationship Id="rId3" Type="http://schemas.openxmlformats.org/officeDocument/2006/relationships/webSettings" Target="webSettings.xml"/><Relationship Id="rId7" Type="http://schemas.openxmlformats.org/officeDocument/2006/relationships/hyperlink" Target="http://renshi.swu.edu.cn/u/cms/renshi/201804/02114315we8v_%E9%99%84%E4%BB%B62%20%E9%87%8D%E5%BA%86%E5%B8%82%E5%AD%A6%E6%9C%AF%E6%8A%80%E6%9C%AF%E5%B8%A6%E5%A4%B4%E4%BA%BA%E5%8F%8A%E5%90%8E%E5%A4%87%E4%BA%BA%E9%80%89%E6%8E%A8%E8%8D%90%E6%83%85%E5%86%B5%E4%B8%80%E8%A7%88%E8%A1%A8.xlsx" TargetMode="External"/><Relationship Id="rId12" Type="http://schemas.openxmlformats.org/officeDocument/2006/relationships/hyperlink" Target="http://renshi.swu.edu.cn/u/cms/renshi/201804/0211431657p0_%E9%99%84%E4%BB%B67%20%E9%87%8D%E5%BA%86%E5%B8%82%E6%94%AF%E6%9F%B1%E4%BA%A7%E4%B8%9A%E3%80%81%E6%88%98%E7%95%A5%E6%96%B0%E5%85%B4%E4%BA%A7%E4%B8%9A%E7%9B%AE%E5%BD%95.doc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renshi.swu.edu.cn/u/cms/renshi/201804/02114316ro10_%E9%99%84%E4%BB%B66%20%E4%B8%B4%E5%BA%8A%E5%8C%BB%E5%AD%A6%E3%80%81%E5%8C%BB%E5%AD%A6%E6%8A%80%E6%9C%AF%E5%AD%A6%E7%A7%91%E4%B8%93%E4%B8%9A%E7%94%B3%E6%8A%A5%E7%9B%AE%E5%BD%95.docx" TargetMode="External"/><Relationship Id="rId5" Type="http://schemas.openxmlformats.org/officeDocument/2006/relationships/hyperlink" Target="http://renshi.swu.edu.cn/u/cms/renshi/201804/021143155k6t_%E9%99%84%E4%BB%B61%20%E9%87%8D%E5%BA%86%E5%B8%82%E5%AD%A6%E6%9C%AF%E6%8A%80%E6%9C%AF%E5%B8%A6%E5%A4%B4%E4%BA%BA%E5%8F%8A%E5%90%8E%E5%A4%87%E4%BA%BA%E9%80%89%E7%94%B3%E6%8A%A5%E8%A1%A8.docx" TargetMode="External"/><Relationship Id="rId15" Type="http://schemas.openxmlformats.org/officeDocument/2006/relationships/fontTable" Target="fontTable.xml"/><Relationship Id="rId10" Type="http://schemas.openxmlformats.org/officeDocument/2006/relationships/hyperlink" Target="http://renshi.swu.edu.cn/u/cms/renshi/201804/02114315wq8g_%E9%99%84%E4%BB%B65%20%E5%AD%A6%E4%BD%8D%E6%8E%88%E4%BA%88%E5%92%8C%E4%BA%BA%E6%89%8D%E5%9F%B9%E5%85%BB%E5%AD%A6%E7%A7%91%E7%9B%AE%E5%BD%95%EF%BC%882011%E5%B9%B4%EF%BC%89.docx" TargetMode="External"/><Relationship Id="rId4" Type="http://schemas.openxmlformats.org/officeDocument/2006/relationships/image" Target="media/image1.gif"/><Relationship Id="rId9" Type="http://schemas.openxmlformats.org/officeDocument/2006/relationships/hyperlink" Target="http://renshi.swu.edu.cn/u/cms/renshi/201804/021143159uk1_%E9%99%84%E4%BB%B64%20%E9%87%8D%E5%BA%86%E5%B8%82%E4%BA%A7%E4%B8%9A%E6%8A%80%E6%9C%AF%E5%B8%A6%E5%A4%B4%E4%BA%BA%E5%8F%8A%E5%90%8E%E5%A4%87%E4%BA%BA%E9%80%89%E6%8E%A8%E8%8D%90%E6%83%85%E5%86%B5%E4%B8%80%E8%A7%88%E8%A1%A8.xlsx" TargetMode="External"/><Relationship Id="rId14" Type="http://schemas.openxmlformats.org/officeDocument/2006/relationships/hyperlink" Target="http://renshi.swu.edu.cn/u/cms/renshi/201804/021143160xyz_%E9%99%84%E4%BB%B69%20%E6%95%99%E8%82%B2%E9%83%A8%E7%AC%AC%E5%9B%9B%E8%BD%AE%E5%AD%A6%E7%A7%91%E8%AF%84%E4%BC%B0%E7%AD%89%E7%BA%A7B+%E4%BB%A5%E4%B8%8A%E5%AD%A6%E7%A7%91%EF%BC%88%E8%A5%BF%E5%8D%97%E5%A4%A7%E5%AD%A6%EF%BC%89.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854</Words>
  <Characters>4868</Characters>
  <Application>Microsoft Office Word</Application>
  <DocSecurity>0</DocSecurity>
  <Lines>40</Lines>
  <Paragraphs>11</Paragraphs>
  <ScaleCrop>false</ScaleCrop>
  <Company>Users</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2018-04-12T02:54:00Z</dcterms:created>
  <dcterms:modified xsi:type="dcterms:W3CDTF">2018-04-12T02:54:00Z</dcterms:modified>
</cp:coreProperties>
</file>